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B6" w:rsidRDefault="003E1AB6" w:rsidP="006024DF">
      <w:pPr>
        <w:pStyle w:val="NormalWeb"/>
        <w:spacing w:before="0" w:beforeAutospacing="0" w:after="0" w:afterAutospacing="0"/>
        <w:rPr>
          <w:rFonts w:ascii="Verdana" w:hAnsi="Verdana"/>
          <w:color w:val="2E2E4D"/>
          <w:sz w:val="22"/>
          <w:szCs w:val="22"/>
        </w:rPr>
      </w:pPr>
      <w:r>
        <w:rPr>
          <w:rFonts w:ascii="Verdana" w:hAnsi="Verdana"/>
          <w:color w:val="2E2E4D"/>
          <w:sz w:val="22"/>
          <w:szCs w:val="22"/>
        </w:rPr>
        <w:t>Inside text</w:t>
      </w:r>
    </w:p>
    <w:p w:rsidR="00763FCC" w:rsidRDefault="003E1AB6" w:rsidP="006024DF">
      <w:pPr>
        <w:pStyle w:val="NormalWeb"/>
        <w:spacing w:before="0" w:beforeAutospacing="0" w:after="0" w:afterAutospacing="0"/>
        <w:rPr>
          <w:rFonts w:ascii="Verdana" w:hAnsi="Verdana"/>
          <w:color w:val="2E2E4D"/>
          <w:sz w:val="22"/>
          <w:szCs w:val="22"/>
        </w:rPr>
      </w:pPr>
      <w:r>
        <w:rPr>
          <w:rFonts w:ascii="Verdana" w:hAnsi="Verdana"/>
          <w:color w:val="2E2E4D"/>
          <w:sz w:val="22"/>
          <w:szCs w:val="22"/>
        </w:rPr>
        <w:t xml:space="preserve"> </w:t>
      </w:r>
    </w:p>
    <w:p w:rsidR="00763FCC" w:rsidRDefault="00763FCC" w:rsidP="006024DF">
      <w:pPr>
        <w:pStyle w:val="NormalWeb"/>
        <w:spacing w:before="0" w:beforeAutospacing="0" w:after="0" w:afterAutospacing="0"/>
        <w:rPr>
          <w:rFonts w:ascii="Verdana" w:hAnsi="Verdana"/>
          <w:color w:val="2E2E4D"/>
          <w:sz w:val="22"/>
          <w:szCs w:val="22"/>
        </w:rPr>
      </w:pPr>
    </w:p>
    <w:p w:rsidR="00763FCC" w:rsidRPr="00C4701D" w:rsidRDefault="00763FCC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Custom Steel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Ltd 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has</w:t>
      </w:r>
      <w:proofErr w:type="gramEnd"/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both  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dedicated CNC laser cutting machine</w:t>
      </w: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s and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>waterjet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cutting machines to custom cut and produce your sheet metal parts.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.</w:t>
      </w:r>
    </w:p>
    <w:p w:rsidR="006024DF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</w:p>
    <w:p w:rsidR="006024DF" w:rsidRPr="00C4701D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>We can deliver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a perfect</w:t>
      </w: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custom fit for your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application</w:t>
      </w: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without sacrificing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the affordability of a standard mass-produced enclosure.</w:t>
      </w:r>
    </w:p>
    <w:p w:rsidR="006024DF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</w:p>
    <w:p w:rsidR="006024DF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We provide Custom electrical enclosures with virtually unlimited custom options. Electrical enclosure sizes can range from small junction box enclosures to large walk-in buildings.</w:t>
      </w: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 These 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enclosures can have </w:t>
      </w: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>customized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features</w:t>
      </w: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to accommodate your needs examples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including windows, AC units, custom doors, insulation, lights, fans and more.</w:t>
      </w: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Customized mounting options including</w:t>
      </w: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wall mount, po</w:t>
      </w:r>
      <w:r>
        <w:rPr>
          <w:rFonts w:ascii="Arial" w:eastAsia="Times New Roman" w:hAnsi="Arial" w:cs="Arial"/>
          <w:color w:val="000000"/>
          <w:sz w:val="24"/>
          <w:szCs w:val="24"/>
          <w:lang w:eastAsia="en-CA"/>
        </w:rPr>
        <w:t>le mount, pad and free standing are also available.</w:t>
      </w:r>
    </w:p>
    <w:p w:rsidR="006024DF" w:rsidRDefault="006024DF" w:rsidP="006024DF">
      <w:pPr>
        <w:pStyle w:val="NormalWeb"/>
        <w:spacing w:before="0" w:beforeAutospacing="0" w:after="0" w:afterAutospacing="0"/>
        <w:rPr>
          <w:rFonts w:ascii="Verdana" w:hAnsi="Verdana"/>
          <w:color w:val="2E2E4D"/>
          <w:sz w:val="22"/>
          <w:szCs w:val="22"/>
        </w:rPr>
      </w:pPr>
    </w:p>
    <w:p w:rsidR="00763FCC" w:rsidRPr="003E1AB6" w:rsidRDefault="00763FCC" w:rsidP="006024DF">
      <w:pPr>
        <w:pStyle w:val="NormalWeb"/>
        <w:spacing w:before="0" w:beforeAutospacing="0" w:after="0" w:afterAutospacing="0"/>
        <w:rPr>
          <w:rFonts w:ascii="Verdana" w:hAnsi="Verdana"/>
          <w:b/>
          <w:sz w:val="22"/>
          <w:szCs w:val="22"/>
        </w:rPr>
      </w:pPr>
      <w:r w:rsidRPr="003E1AB6">
        <w:rPr>
          <w:rFonts w:ascii="Verdana" w:hAnsi="Verdana"/>
          <w:b/>
          <w:sz w:val="22"/>
          <w:szCs w:val="22"/>
        </w:rPr>
        <w:t xml:space="preserve"> </w:t>
      </w:r>
    </w:p>
    <w:p w:rsidR="003E1AB6" w:rsidRDefault="003E1AB6" w:rsidP="003E1AB6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</w:pPr>
      <w:r w:rsidRPr="00C4701D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  <w:t xml:space="preserve">Laser Cutting </w:t>
      </w:r>
    </w:p>
    <w:p w:rsidR="003E1AB6" w:rsidRDefault="003E1AB6" w:rsidP="006024DF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</w:rPr>
      </w:pPr>
    </w:p>
    <w:p w:rsidR="00763FCC" w:rsidRPr="005B0164" w:rsidRDefault="00763FCC" w:rsidP="006024DF">
      <w:pPr>
        <w:pStyle w:val="NormalWeb"/>
        <w:spacing w:before="0" w:beforeAutospacing="0" w:after="0" w:afterAutospacing="0"/>
        <w:rPr>
          <w:rFonts w:ascii="Verdana" w:hAnsi="Verdana"/>
          <w:sz w:val="22"/>
          <w:szCs w:val="22"/>
        </w:rPr>
      </w:pPr>
      <w:r w:rsidRPr="005B0164">
        <w:rPr>
          <w:rFonts w:ascii="Verdana" w:hAnsi="Verdana"/>
          <w:sz w:val="22"/>
          <w:szCs w:val="22"/>
        </w:rPr>
        <w:t>Our Laser cutters produce sheet metal parts quickly and efficiently with a very high degree of precision and repeatability. At Custom Steel Inc we have been refining our</w:t>
      </w:r>
      <w:r w:rsidR="005B0164">
        <w:rPr>
          <w:rFonts w:ascii="Verdana" w:hAnsi="Verdana"/>
          <w:sz w:val="22"/>
          <w:szCs w:val="22"/>
        </w:rPr>
        <w:t xml:space="preserve"> laser cutting skills since 1987</w:t>
      </w:r>
      <w:r w:rsidRPr="005B0164">
        <w:rPr>
          <w:rFonts w:ascii="Verdana" w:hAnsi="Verdana"/>
          <w:sz w:val="22"/>
          <w:szCs w:val="22"/>
        </w:rPr>
        <w:t xml:space="preserve">. Our automated laser cutting cell </w:t>
      </w:r>
      <w:proofErr w:type="gramStart"/>
      <w:r w:rsidRPr="005B0164">
        <w:rPr>
          <w:rFonts w:ascii="Verdana" w:hAnsi="Verdana"/>
          <w:sz w:val="22"/>
          <w:szCs w:val="22"/>
        </w:rPr>
        <w:t>includes  "</w:t>
      </w:r>
      <w:proofErr w:type="gramEnd"/>
      <w:r w:rsidRPr="005B0164">
        <w:rPr>
          <w:rFonts w:ascii="Verdana" w:hAnsi="Verdana"/>
          <w:sz w:val="22"/>
          <w:szCs w:val="22"/>
        </w:rPr>
        <w:t>lights out" manufacturing capabilities</w:t>
      </w:r>
      <w:r w:rsidR="005B0164" w:rsidRPr="005B0164">
        <w:rPr>
          <w:rFonts w:ascii="Verdana" w:hAnsi="Verdana"/>
          <w:sz w:val="22"/>
          <w:szCs w:val="22"/>
        </w:rPr>
        <w:t>.</w:t>
      </w:r>
    </w:p>
    <w:p w:rsidR="006024DF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</w:pPr>
    </w:p>
    <w:p w:rsidR="006024DF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</w:pPr>
    </w:p>
    <w:p w:rsidR="006024DF" w:rsidRPr="00C4701D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  <w:r w:rsidRPr="00C4701D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  <w:t xml:space="preserve">Materials </w:t>
      </w:r>
    </w:p>
    <w:p w:rsidR="006024DF" w:rsidRPr="003E1AB6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proofErr w:type="gramStart"/>
      <w:r w:rsidRPr="003E1AB6">
        <w:rPr>
          <w:rFonts w:ascii="Arial" w:eastAsia="Times New Roman" w:hAnsi="Arial" w:cs="Arial"/>
          <w:sz w:val="24"/>
          <w:szCs w:val="24"/>
          <w:lang w:eastAsia="en-CA"/>
        </w:rPr>
        <w:t>plus</w:t>
      </w:r>
      <w:proofErr w:type="gramEnd"/>
      <w:r w:rsidRPr="003E1AB6">
        <w:rPr>
          <w:rFonts w:ascii="Arial" w:eastAsia="Times New Roman" w:hAnsi="Arial" w:cs="Arial"/>
          <w:sz w:val="24"/>
          <w:szCs w:val="24"/>
          <w:lang w:eastAsia="en-CA"/>
        </w:rPr>
        <w:t xml:space="preserve"> many not listed here.</w:t>
      </w:r>
    </w:p>
    <w:p w:rsidR="006024DF" w:rsidRPr="003E1AB6" w:rsidRDefault="006024DF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Steel</w:t>
      </w:r>
    </w:p>
    <w:p w:rsidR="006024DF" w:rsidRPr="003E1AB6" w:rsidRDefault="006024DF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Spring Steel</w:t>
      </w:r>
    </w:p>
    <w:p w:rsidR="006024DF" w:rsidRPr="003E1AB6" w:rsidRDefault="006024DF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Stainless Steel</w:t>
      </w:r>
    </w:p>
    <w:p w:rsidR="006024DF" w:rsidRPr="003E1AB6" w:rsidRDefault="006024DF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Heavy Plate</w:t>
      </w:r>
    </w:p>
    <w:p w:rsidR="006024DF" w:rsidRPr="003E1AB6" w:rsidRDefault="006024DF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Aluminum</w:t>
      </w:r>
    </w:p>
    <w:p w:rsidR="006024DF" w:rsidRPr="003E1AB6" w:rsidRDefault="006024DF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Galvanized Steel</w:t>
      </w:r>
    </w:p>
    <w:p w:rsidR="006024DF" w:rsidRPr="003E1AB6" w:rsidRDefault="006024DF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Exotic Alloys</w:t>
      </w:r>
    </w:p>
    <w:p w:rsidR="006024DF" w:rsidRPr="003E1AB6" w:rsidRDefault="006024DF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proofErr w:type="spellStart"/>
      <w:r w:rsidRPr="003E1AB6">
        <w:rPr>
          <w:rFonts w:ascii="Arial" w:eastAsia="Times New Roman" w:hAnsi="Arial" w:cs="Arial"/>
          <w:sz w:val="24"/>
          <w:szCs w:val="24"/>
          <w:lang w:eastAsia="en-CA"/>
        </w:rPr>
        <w:t>Inconnel</w:t>
      </w:r>
      <w:proofErr w:type="spellEnd"/>
    </w:p>
    <w:p w:rsidR="006024DF" w:rsidRPr="003E1AB6" w:rsidRDefault="006024DF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Titanium</w:t>
      </w:r>
    </w:p>
    <w:p w:rsidR="006024DF" w:rsidRPr="003E1AB6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 </w:t>
      </w:r>
    </w:p>
    <w:p w:rsidR="006024DF" w:rsidRPr="003E1AB6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b/>
          <w:bCs/>
          <w:sz w:val="24"/>
          <w:szCs w:val="24"/>
          <w:lang w:eastAsia="en-CA"/>
        </w:rPr>
        <w:t>Turnaround Time</w:t>
      </w:r>
    </w:p>
    <w:p w:rsidR="006024DF" w:rsidRPr="006024DF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FF0000"/>
          <w:sz w:val="24"/>
          <w:szCs w:val="24"/>
          <w:lang w:eastAsia="en-CA"/>
        </w:rPr>
      </w:pPr>
      <w:proofErr w:type="gramStart"/>
      <w:r w:rsidRPr="003E1AB6">
        <w:rPr>
          <w:rFonts w:ascii="Arial" w:eastAsia="Times New Roman" w:hAnsi="Arial" w:cs="Arial"/>
          <w:sz w:val="24"/>
          <w:szCs w:val="24"/>
          <w:lang w:eastAsia="en-CA"/>
        </w:rPr>
        <w:t>typical</w:t>
      </w:r>
      <w:proofErr w:type="gramEnd"/>
      <w:r w:rsidRPr="003E1AB6">
        <w:rPr>
          <w:rFonts w:ascii="Arial" w:eastAsia="Times New Roman" w:hAnsi="Arial" w:cs="Arial"/>
          <w:sz w:val="24"/>
          <w:szCs w:val="24"/>
          <w:lang w:eastAsia="en-CA"/>
        </w:rPr>
        <w:t xml:space="preserve"> lead time is 5~7 days for 2D flat parts</w:t>
      </w:r>
      <w:r w:rsidRPr="006024DF">
        <w:rPr>
          <w:rFonts w:ascii="Arial" w:eastAsia="Times New Roman" w:hAnsi="Arial" w:cs="Arial"/>
          <w:color w:val="FF0000"/>
          <w:sz w:val="24"/>
          <w:szCs w:val="24"/>
          <w:lang w:eastAsia="en-CA"/>
        </w:rPr>
        <w:t>,</w:t>
      </w:r>
    </w:p>
    <w:p w:rsidR="006024DF" w:rsidRDefault="006024DF" w:rsidP="006024DF">
      <w:pPr>
        <w:spacing w:after="0" w:line="240" w:lineRule="auto"/>
        <w:rPr>
          <w:rFonts w:ascii="Verdana" w:hAnsi="Verdana"/>
          <w:color w:val="2E2E4D"/>
        </w:rPr>
      </w:pPr>
    </w:p>
    <w:p w:rsidR="006024DF" w:rsidRDefault="006024DF" w:rsidP="006024DF">
      <w:pPr>
        <w:spacing w:after="0" w:line="240" w:lineRule="auto"/>
        <w:rPr>
          <w:rFonts w:ascii="Verdana" w:hAnsi="Verdana"/>
          <w:color w:val="2E2E4D"/>
        </w:rPr>
      </w:pPr>
    </w:p>
    <w:p w:rsidR="006024DF" w:rsidRDefault="006024DF" w:rsidP="006024DF">
      <w:pPr>
        <w:spacing w:after="0" w:line="240" w:lineRule="auto"/>
        <w:rPr>
          <w:rFonts w:ascii="Verdana" w:hAnsi="Verdana"/>
          <w:color w:val="2E2E4D"/>
        </w:rPr>
      </w:pPr>
    </w:p>
    <w:p w:rsidR="003E1AB6" w:rsidRDefault="003E1AB6" w:rsidP="006024DF">
      <w:pPr>
        <w:spacing w:after="0" w:line="240" w:lineRule="auto"/>
        <w:rPr>
          <w:rFonts w:ascii="Verdana" w:hAnsi="Verdana"/>
          <w:color w:val="2E2E4D"/>
        </w:rPr>
      </w:pPr>
    </w:p>
    <w:p w:rsidR="003E1AB6" w:rsidRDefault="003E1AB6" w:rsidP="006024DF">
      <w:pPr>
        <w:spacing w:after="0" w:line="240" w:lineRule="auto"/>
        <w:rPr>
          <w:rFonts w:ascii="Verdana" w:hAnsi="Verdana"/>
          <w:color w:val="2E2E4D"/>
        </w:rPr>
      </w:pPr>
    </w:p>
    <w:p w:rsidR="003E1AB6" w:rsidRDefault="003E1AB6" w:rsidP="006024DF">
      <w:pPr>
        <w:spacing w:after="0" w:line="240" w:lineRule="auto"/>
        <w:rPr>
          <w:rFonts w:ascii="Verdana" w:hAnsi="Verdana"/>
          <w:color w:val="2E2E4D"/>
        </w:rPr>
      </w:pPr>
    </w:p>
    <w:p w:rsidR="003E1AB6" w:rsidRDefault="003E1AB6" w:rsidP="006024DF">
      <w:pPr>
        <w:spacing w:after="0" w:line="240" w:lineRule="auto"/>
        <w:rPr>
          <w:rFonts w:ascii="Verdana" w:hAnsi="Verdana"/>
          <w:color w:val="2E2E4D"/>
        </w:rPr>
      </w:pPr>
    </w:p>
    <w:p w:rsidR="003E1AB6" w:rsidRDefault="003E1AB6" w:rsidP="006024DF">
      <w:pPr>
        <w:spacing w:after="0" w:line="240" w:lineRule="auto"/>
        <w:rPr>
          <w:rFonts w:ascii="Verdana" w:hAnsi="Verdana"/>
          <w:color w:val="2E2E4D"/>
        </w:rPr>
      </w:pPr>
    </w:p>
    <w:p w:rsidR="003E1AB6" w:rsidRDefault="003E1AB6" w:rsidP="006024DF">
      <w:pPr>
        <w:spacing w:after="0" w:line="240" w:lineRule="auto"/>
        <w:rPr>
          <w:rFonts w:ascii="Verdana" w:hAnsi="Verdana"/>
          <w:color w:val="2E2E4D"/>
        </w:rPr>
      </w:pPr>
    </w:p>
    <w:p w:rsidR="003E1AB6" w:rsidRDefault="003E1AB6" w:rsidP="003E1AB6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  <w:t>Waterjet</w:t>
      </w:r>
      <w:proofErr w:type="spellEnd"/>
      <w:r w:rsidRPr="00C4701D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  <w:t xml:space="preserve"> Cutting </w:t>
      </w:r>
    </w:p>
    <w:p w:rsidR="003E1AB6" w:rsidRDefault="003E1AB6" w:rsidP="006024DF">
      <w:pPr>
        <w:spacing w:after="0" w:line="240" w:lineRule="auto"/>
        <w:rPr>
          <w:rFonts w:ascii="Verdana" w:hAnsi="Verdana"/>
          <w:color w:val="2E2E4D"/>
        </w:rPr>
      </w:pPr>
    </w:p>
    <w:p w:rsidR="00763FCC" w:rsidRDefault="00763FCC" w:rsidP="006024DF">
      <w:pPr>
        <w:spacing w:after="0" w:line="240" w:lineRule="auto"/>
        <w:rPr>
          <w:rFonts w:ascii="Verdana" w:hAnsi="Verdana"/>
          <w:color w:val="2E2E4D"/>
        </w:rPr>
      </w:pPr>
      <w:r>
        <w:rPr>
          <w:rFonts w:ascii="Verdana" w:hAnsi="Verdana"/>
          <w:color w:val="2E2E4D"/>
        </w:rPr>
        <w:t>Our fast, accurate Water jet cutter also has the advantage of efficiently cutting a variety of materials in a range of thicknesses. The latest in water jet technology allows us to replace many expensive machining operations and significantly reduce part prices.</w:t>
      </w:r>
    </w:p>
    <w:p w:rsidR="006024DF" w:rsidRDefault="006024DF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</w:pPr>
    </w:p>
    <w:p w:rsidR="004F7E3A" w:rsidRPr="00C4701D" w:rsidRDefault="004F7E3A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  <w:r w:rsidRPr="00C4701D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  <w:t xml:space="preserve">Materials </w:t>
      </w:r>
    </w:p>
    <w:p w:rsidR="004F7E3A" w:rsidRPr="00C4701D" w:rsidRDefault="004F7E3A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</w:t>
      </w:r>
      <w:proofErr w:type="gramStart"/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plus</w:t>
      </w:r>
      <w:proofErr w:type="gramEnd"/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 xml:space="preserve"> many not listed here.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Steel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Spring Steel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Stainless Steel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Heavy Plate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Aluminum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Galvanized Steel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Exotic Alloys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Brass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proofErr w:type="spellStart"/>
      <w:r w:rsidRPr="003E1AB6">
        <w:rPr>
          <w:rFonts w:ascii="Arial" w:eastAsia="Times New Roman" w:hAnsi="Arial" w:cs="Arial"/>
          <w:sz w:val="24"/>
          <w:szCs w:val="24"/>
          <w:lang w:eastAsia="en-CA"/>
        </w:rPr>
        <w:t>Inconnel</w:t>
      </w:r>
      <w:proofErr w:type="spellEnd"/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Copper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Titanium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Phosphor Bronze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proofErr w:type="spellStart"/>
      <w:r w:rsidRPr="003E1AB6">
        <w:rPr>
          <w:rFonts w:ascii="Arial" w:eastAsia="Times New Roman" w:hAnsi="Arial" w:cs="Arial"/>
          <w:sz w:val="24"/>
          <w:szCs w:val="24"/>
          <w:lang w:eastAsia="en-CA"/>
        </w:rPr>
        <w:t>Hastalloy</w:t>
      </w:r>
      <w:proofErr w:type="spellEnd"/>
      <w:r w:rsidRPr="003E1AB6">
        <w:rPr>
          <w:rFonts w:ascii="Arial" w:eastAsia="Times New Roman" w:hAnsi="Arial" w:cs="Arial"/>
          <w:sz w:val="24"/>
          <w:szCs w:val="24"/>
          <w:lang w:eastAsia="en-CA"/>
        </w:rPr>
        <w:t xml:space="preserve"> X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Quartz Glass</w:t>
      </w:r>
    </w:p>
    <w:p w:rsidR="004F7E3A" w:rsidRPr="003E1AB6" w:rsidRDefault="004F7E3A" w:rsidP="006024D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r w:rsidRPr="003E1AB6">
        <w:rPr>
          <w:rFonts w:ascii="Arial" w:eastAsia="Times New Roman" w:hAnsi="Arial" w:cs="Arial"/>
          <w:sz w:val="24"/>
          <w:szCs w:val="24"/>
          <w:lang w:eastAsia="en-CA"/>
        </w:rPr>
        <w:t>Armor plate up to 1 1/4 inch thick</w:t>
      </w:r>
    </w:p>
    <w:p w:rsidR="004F7E3A" w:rsidRPr="00C4701D" w:rsidRDefault="004F7E3A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  <w:r w:rsidRPr="00C4701D">
        <w:rPr>
          <w:rFonts w:ascii="Arial" w:eastAsia="Times New Roman" w:hAnsi="Arial" w:cs="Arial"/>
          <w:color w:val="000000"/>
          <w:sz w:val="24"/>
          <w:szCs w:val="24"/>
          <w:lang w:eastAsia="en-CA"/>
        </w:rPr>
        <w:t> </w:t>
      </w:r>
    </w:p>
    <w:p w:rsidR="004F7E3A" w:rsidRPr="00C4701D" w:rsidRDefault="004F7E3A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  <w:r w:rsidRPr="00C4701D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CA"/>
        </w:rPr>
        <w:t>Turnaround Time</w:t>
      </w:r>
    </w:p>
    <w:p w:rsidR="004F7E3A" w:rsidRPr="003E1AB6" w:rsidRDefault="004F7E3A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sz w:val="24"/>
          <w:szCs w:val="24"/>
          <w:lang w:eastAsia="en-CA"/>
        </w:rPr>
      </w:pPr>
      <w:proofErr w:type="gramStart"/>
      <w:r w:rsidRPr="003E1AB6">
        <w:rPr>
          <w:rFonts w:ascii="Arial" w:eastAsia="Times New Roman" w:hAnsi="Arial" w:cs="Arial"/>
          <w:sz w:val="24"/>
          <w:szCs w:val="24"/>
          <w:lang w:eastAsia="en-CA"/>
        </w:rPr>
        <w:t>typical</w:t>
      </w:r>
      <w:proofErr w:type="gramEnd"/>
      <w:r w:rsidRPr="003E1AB6">
        <w:rPr>
          <w:rFonts w:ascii="Arial" w:eastAsia="Times New Roman" w:hAnsi="Arial" w:cs="Arial"/>
          <w:sz w:val="24"/>
          <w:szCs w:val="24"/>
          <w:lang w:eastAsia="en-CA"/>
        </w:rPr>
        <w:t xml:space="preserve"> lead time is 5~7 days for 2D flat parts,</w:t>
      </w:r>
    </w:p>
    <w:p w:rsidR="00763FCC" w:rsidRPr="00C4701D" w:rsidRDefault="00763FCC" w:rsidP="006024DF">
      <w:pPr>
        <w:shd w:val="clear" w:color="auto" w:fill="FFFFFF"/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  <w:lang w:eastAsia="en-CA"/>
        </w:rPr>
      </w:pPr>
    </w:p>
    <w:p w:rsidR="00980648" w:rsidRDefault="00980648" w:rsidP="006024DF">
      <w:pPr>
        <w:spacing w:after="0" w:line="240" w:lineRule="auto"/>
      </w:pPr>
    </w:p>
    <w:sectPr w:rsidR="00980648" w:rsidSect="00980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D43DD"/>
    <w:multiLevelType w:val="multilevel"/>
    <w:tmpl w:val="FD56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63FCC"/>
    <w:rsid w:val="003E1AB6"/>
    <w:rsid w:val="004F7E3A"/>
    <w:rsid w:val="005238F2"/>
    <w:rsid w:val="00594BC8"/>
    <w:rsid w:val="005B0164"/>
    <w:rsid w:val="006024DF"/>
    <w:rsid w:val="00763FCC"/>
    <w:rsid w:val="00980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63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Academy of Learning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R&amp;B</dc:creator>
  <cp:lastModifiedBy>R&amp;B</cp:lastModifiedBy>
  <cp:revision>3</cp:revision>
  <dcterms:created xsi:type="dcterms:W3CDTF">2013-01-22T17:34:00Z</dcterms:created>
  <dcterms:modified xsi:type="dcterms:W3CDTF">2013-01-27T16:11:00Z</dcterms:modified>
</cp:coreProperties>
</file>